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7EE" w:rsidRDefault="0024008A">
      <w:bookmarkStart w:id="0" w:name="_GoBack"/>
      <w:bookmarkEnd w:id="0"/>
      <w:r>
        <w:rPr>
          <w:noProof/>
        </w:rPr>
        <mc:AlternateContent>
          <mc:Choice Requires="wps">
            <w:drawing>
              <wp:anchor distT="36576" distB="36576" distL="36576" distR="36576" simplePos="0" relativeHeight="251656192" behindDoc="0" locked="0" layoutInCell="1" allowOverlap="1">
                <wp:simplePos x="0" y="0"/>
                <wp:positionH relativeFrom="page">
                  <wp:posOffset>537210</wp:posOffset>
                </wp:positionH>
                <wp:positionV relativeFrom="page">
                  <wp:posOffset>1171575</wp:posOffset>
                </wp:positionV>
                <wp:extent cx="6749415" cy="2495550"/>
                <wp:effectExtent l="32385" t="28575" r="28575" b="285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249555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57150" algn="in">
                          <a:solidFill>
                            <a:schemeClr val="accent5">
                              <a:lumMod val="75000"/>
                              <a:lumOff val="0"/>
                            </a:schemeClr>
                          </a:solidFill>
                          <a:miter lim="800000"/>
                          <a:headEnd/>
                          <a:tailEnd/>
                        </a:ln>
                        <a:effectLst>
                          <a:outerShdw dist="28398" dir="3806097" algn="ctr" rotWithShape="0">
                            <a:schemeClr val="accent3">
                              <a:lumMod val="50000"/>
                              <a:lumOff val="0"/>
                            </a:schemeClr>
                          </a:outerShdw>
                        </a:effectLst>
                      </wps:spPr>
                      <wps:txbx>
                        <w:txbxContent>
                          <w:p w:rsidR="00A90B5F" w:rsidRPr="00EB6A6F" w:rsidRDefault="006C6A4D" w:rsidP="00EB6A6F">
                            <w:pPr>
                              <w:ind w:right="144"/>
                              <w:jc w:val="center"/>
                              <w:rPr>
                                <w:rFonts w:ascii="Comic Sans MS" w:hAnsi="Comic Sans MS"/>
                                <w:bCs/>
                                <w:sz w:val="40"/>
                                <w:szCs w:val="40"/>
                              </w:rPr>
                            </w:pPr>
                            <w:r w:rsidRPr="00EB6A6F">
                              <w:rPr>
                                <w:rFonts w:ascii="Comic Sans MS" w:hAnsi="Comic Sans MS"/>
                                <w:bCs/>
                                <w:sz w:val="40"/>
                                <w:szCs w:val="40"/>
                              </w:rPr>
                              <w:t>Be a Part of our Autism Research Study!</w:t>
                            </w:r>
                          </w:p>
                          <w:p w:rsidR="00EB6A6F" w:rsidRPr="007718B0" w:rsidRDefault="006C6A4D" w:rsidP="00EB6A6F">
                            <w:pPr>
                              <w:ind w:right="144"/>
                              <w:jc w:val="center"/>
                              <w:rPr>
                                <w:rFonts w:ascii="Comic Sans MS" w:hAnsi="Comic Sans MS"/>
                                <w:bCs/>
                                <w:color w:val="0070C0"/>
                                <w:sz w:val="72"/>
                                <w:szCs w:val="72"/>
                              </w:rPr>
                            </w:pPr>
                            <w:r w:rsidRPr="007718B0">
                              <w:rPr>
                                <w:rFonts w:ascii="Comic Sans MS" w:hAnsi="Comic Sans MS"/>
                                <w:bCs/>
                                <w:color w:val="0070C0"/>
                                <w:sz w:val="72"/>
                                <w:szCs w:val="72"/>
                              </w:rPr>
                              <w:t xml:space="preserve">Early Development </w:t>
                            </w:r>
                          </w:p>
                          <w:p w:rsidR="006C6A4D" w:rsidRPr="007718B0" w:rsidRDefault="006C6A4D" w:rsidP="00A90B5F">
                            <w:pPr>
                              <w:spacing w:after="120"/>
                              <w:ind w:right="144"/>
                              <w:jc w:val="center"/>
                              <w:rPr>
                                <w:rFonts w:ascii="Comic Sans MS" w:hAnsi="Comic Sans MS"/>
                                <w:bCs/>
                                <w:color w:val="0070C0"/>
                                <w:sz w:val="72"/>
                                <w:szCs w:val="72"/>
                              </w:rPr>
                            </w:pPr>
                            <w:r w:rsidRPr="007718B0">
                              <w:rPr>
                                <w:rFonts w:ascii="Comic Sans MS" w:hAnsi="Comic Sans MS"/>
                                <w:bCs/>
                                <w:color w:val="0070C0"/>
                                <w:sz w:val="72"/>
                                <w:szCs w:val="72"/>
                              </w:rPr>
                              <w:t>of Reciprocal Social Behavior</w:t>
                            </w:r>
                          </w:p>
                          <w:p w:rsidR="00EB6A6F" w:rsidRPr="00B87DC4" w:rsidRDefault="006C6A4D" w:rsidP="007718B0">
                            <w:pPr>
                              <w:spacing w:before="240"/>
                              <w:ind w:right="144"/>
                              <w:jc w:val="center"/>
                              <w:rPr>
                                <w:rFonts w:ascii="Comic Sans MS" w:hAnsi="Comic Sans MS"/>
                                <w:bCs/>
                                <w:sz w:val="28"/>
                                <w:szCs w:val="28"/>
                              </w:rPr>
                            </w:pPr>
                            <w:r w:rsidRPr="00B87DC4">
                              <w:rPr>
                                <w:rFonts w:ascii="Comic Sans MS" w:hAnsi="Comic Sans MS"/>
                                <w:bCs/>
                                <w:sz w:val="28"/>
                                <w:szCs w:val="28"/>
                              </w:rPr>
                              <w:t xml:space="preserve">This study is looking at the “building blocks” of social development </w:t>
                            </w:r>
                          </w:p>
                          <w:p w:rsidR="006C6A4D" w:rsidRPr="00B87DC4" w:rsidRDefault="006C6A4D" w:rsidP="00EB6A6F">
                            <w:pPr>
                              <w:spacing w:after="120"/>
                              <w:ind w:right="144"/>
                              <w:jc w:val="center"/>
                              <w:rPr>
                                <w:rFonts w:ascii="Comic Sans MS" w:hAnsi="Comic Sans MS"/>
                                <w:bCs/>
                                <w:sz w:val="28"/>
                                <w:szCs w:val="28"/>
                              </w:rPr>
                            </w:pPr>
                            <w:r w:rsidRPr="00B87DC4">
                              <w:rPr>
                                <w:rFonts w:ascii="Comic Sans MS" w:hAnsi="Comic Sans MS"/>
                                <w:bCs/>
                                <w:sz w:val="28"/>
                                <w:szCs w:val="28"/>
                              </w:rPr>
                              <w:t>in young children at risk for an autism spectrum disorder</w:t>
                            </w:r>
                          </w:p>
                          <w:p w:rsidR="000F4DBE" w:rsidRPr="000F4DBE" w:rsidRDefault="000F4DBE" w:rsidP="00A90B5F">
                            <w:pPr>
                              <w:spacing w:after="120"/>
                              <w:ind w:right="144"/>
                              <w:jc w:val="center"/>
                              <w:rPr>
                                <w:b/>
                                <w:bCs/>
                                <w:color w:val="0070C0"/>
                                <w:sz w:val="16"/>
                                <w:szCs w:val="16"/>
                                <w:u w:val="single"/>
                              </w:rPr>
                            </w:pPr>
                          </w:p>
                          <w:p w:rsidR="00A90B5F" w:rsidRPr="00A90B5F" w:rsidRDefault="00A90B5F" w:rsidP="00A90B5F">
                            <w:pPr>
                              <w:spacing w:after="120"/>
                              <w:ind w:right="144"/>
                              <w:jc w:val="center"/>
                              <w:rPr>
                                <w:b/>
                                <w:color w:val="0070C0"/>
                                <w:sz w:val="56"/>
                                <w:szCs w:val="56"/>
                              </w:rPr>
                            </w:pPr>
                            <w:r>
                              <w:rPr>
                                <w:b/>
                                <w:bCs/>
                                <w:color w:val="0070C0"/>
                                <w:sz w:val="12"/>
                                <w:szCs w:val="12"/>
                              </w:rPr>
                              <w:t> </w:t>
                            </w:r>
                          </w:p>
                          <w:p w:rsidR="00A90B5F" w:rsidRDefault="00A90B5F" w:rsidP="00A90B5F">
                            <w:pPr>
                              <w:spacing w:after="120"/>
                              <w:ind w:right="144"/>
                              <w:jc w:val="center"/>
                              <w:rPr>
                                <w:color w:val="0070C0"/>
                                <w:sz w:val="48"/>
                                <w:szCs w:val="48"/>
                              </w:rPr>
                            </w:pPr>
                            <w:r>
                              <w:rPr>
                                <w:color w:val="0070C0"/>
                                <w:sz w:val="48"/>
                                <w:szCs w:val="48"/>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2.3pt;margin-top:92.25pt;width:531.45pt;height:196.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rr4wIAAMwGAAAOAAAAZHJzL2Uyb0RvYy54bWysVdtu2zAMfR+wfxD0vtpO4txQp+jadRjQ&#10;XYB22LMiybYwWdIkJU739aPk2PWWYMCK5cGQKPKQPLzk8urQSLTn1gmtCpxdpBhxRTUTqirw18e7&#10;N0uMnCeKEakVL/ATd/hq8/rVZWvWfKJrLRm3CECUW7emwLX3Zp0kjta8Ie5CG67gsdS2IR6utkqY&#10;JS2gNzKZpOk8abVlxmrKnQPpbfeINxG/LDn1n8vScY9kgSE2H782frfhm2wuybqyxNSCHsMgL4ii&#10;IUKB0wHqlniCdlacQDWCWu106S+obhJdloLymANkk6V/ZPNQE8NjLkCOMwNN7v/B0k/7LxYJBrXL&#10;MFKkgRo98oNHb/UBTbLAT2vcGtQeDCj6A8hBN+bqzL2m3x1S+qYmquLX1uq25oRBfNEyGZl2OC6A&#10;bNuPmoEfsvM6Ah1K2wTygA4E6FCnp6E2IRYKwvlitpplOUYU3iazVZ7nsXoJWffmxjr/nusGhUOB&#10;LRQ/wpP9vfOQCKj2KsdSsTshJbLafxO+jmwHv/HRgU13QEZDQp049iW/kRbtCXQUoZQrP40WctdA&#10;Wp18nsKv6y0QQwd24lkvhkgGpBhX5ca+8qgXJIPW3/1lweCMw56hAeaMs6PtP3h7UXaQctVzKoVC&#10;0DAFziMjUG9HieShCQNpQdWSWJsQlVSoBdVFBgVHRFawZ47D5rQUg9qQ45iq/KQ0i0DuaWnOM/Wb&#10;g0Z4WFVSNAVejvgODf9OsbhIPBGyO0MOUoXoeVxCx2bSO4B4qFmLmAgtOllOV7AgmYCNNF2m83S1&#10;6FOk3uKznXk2z9MW7HooRjVuwfN5DnFF8kchxwkOQ9uNrz9sDwAZxnqr2RPMMsxOmI3wFwCHWtuf&#10;GLWwTgvsfuyI5RjJDwrGZzrPF3PYv+OLHV+24wtRFKAK7IGNeLzx3c7eGSuqGjx1G0jpa9ghpYjT&#10;/RwVZBEusDL7ZgrrPezk8T1qPf8JbX4BAAD//wMAUEsDBBQABgAIAAAAIQBbBBKG3wAAAAsBAAAP&#10;AAAAZHJzL2Rvd25yZXYueG1sTI/BTsMwEETvSPyDtUjcqBOUtlGIU1EgFw6VKKhnN3bjqPY6ip00&#10;/D3bU7nN7oxm35ab2Vk26SF0HgWkiwSYxsarDlsBP9/1Uw4sRIlKWo9awK8OsKnu70pZKH/BLz3t&#10;Y8uoBEMhBZgY+4Lz0BjtZFj4XiN5Jz84GWkcWq4GeaFyZ/lzkqy4kx3SBSN7/WZ0c96PTkBtsm06&#10;fW7H7vTefBx2WX0wZyvE48P8+gIs6jnewnDFJ3SoiOnoR1SBWQF5tqIk7fNsCewaSLM1qaOA5ZoE&#10;r0r+/4fqDwAA//8DAFBLAQItABQABgAIAAAAIQC2gziS/gAAAOEBAAATAAAAAAAAAAAAAAAAAAAA&#10;AABbQ29udGVudF9UeXBlc10ueG1sUEsBAi0AFAAGAAgAAAAhADj9If/WAAAAlAEAAAsAAAAAAAAA&#10;AAAAAAAALwEAAF9yZWxzLy5yZWxzUEsBAi0AFAAGAAgAAAAhAMac2uvjAgAAzAYAAA4AAAAAAAAA&#10;AAAAAAAALgIAAGRycy9lMm9Eb2MueG1sUEsBAi0AFAAGAAgAAAAhAFsEEobfAAAACwEAAA8AAAAA&#10;AAAAAAAAAAAAPQUAAGRycy9kb3ducmV2LnhtbFBLBQYAAAAABAAEAPMAAABJBgAAAAA=&#10;" fillcolor="#c2d69b [1942]" strokecolor="#31849b [2408]" strokeweight="4.5pt" insetpen="t">
                <v:fill color2="#9bbb59 [3206]" focus="50%" type="gradient"/>
                <v:shadow on="t" color="#4e6128 [1606]" offset="1pt"/>
                <v:textbox inset="2.88pt,2.88pt,2.88pt,2.88pt">
                  <w:txbxContent>
                    <w:p w:rsidR="00A90B5F" w:rsidRPr="00EB6A6F" w:rsidRDefault="006C6A4D" w:rsidP="00EB6A6F">
                      <w:pPr>
                        <w:ind w:right="144"/>
                        <w:jc w:val="center"/>
                        <w:rPr>
                          <w:rFonts w:ascii="Comic Sans MS" w:hAnsi="Comic Sans MS"/>
                          <w:bCs/>
                          <w:sz w:val="40"/>
                          <w:szCs w:val="40"/>
                        </w:rPr>
                      </w:pPr>
                      <w:r w:rsidRPr="00EB6A6F">
                        <w:rPr>
                          <w:rFonts w:ascii="Comic Sans MS" w:hAnsi="Comic Sans MS"/>
                          <w:bCs/>
                          <w:sz w:val="40"/>
                          <w:szCs w:val="40"/>
                        </w:rPr>
                        <w:t>Be a Part of our Autism Research Study!</w:t>
                      </w:r>
                    </w:p>
                    <w:p w:rsidR="00EB6A6F" w:rsidRPr="007718B0" w:rsidRDefault="006C6A4D" w:rsidP="00EB6A6F">
                      <w:pPr>
                        <w:ind w:right="144"/>
                        <w:jc w:val="center"/>
                        <w:rPr>
                          <w:rFonts w:ascii="Comic Sans MS" w:hAnsi="Comic Sans MS"/>
                          <w:bCs/>
                          <w:color w:val="0070C0"/>
                          <w:sz w:val="72"/>
                          <w:szCs w:val="72"/>
                        </w:rPr>
                      </w:pPr>
                      <w:r w:rsidRPr="007718B0">
                        <w:rPr>
                          <w:rFonts w:ascii="Comic Sans MS" w:hAnsi="Comic Sans MS"/>
                          <w:bCs/>
                          <w:color w:val="0070C0"/>
                          <w:sz w:val="72"/>
                          <w:szCs w:val="72"/>
                        </w:rPr>
                        <w:t xml:space="preserve">Early Development </w:t>
                      </w:r>
                    </w:p>
                    <w:p w:rsidR="006C6A4D" w:rsidRPr="007718B0" w:rsidRDefault="006C6A4D" w:rsidP="00A90B5F">
                      <w:pPr>
                        <w:spacing w:after="120"/>
                        <w:ind w:right="144"/>
                        <w:jc w:val="center"/>
                        <w:rPr>
                          <w:rFonts w:ascii="Comic Sans MS" w:hAnsi="Comic Sans MS"/>
                          <w:bCs/>
                          <w:color w:val="0070C0"/>
                          <w:sz w:val="72"/>
                          <w:szCs w:val="72"/>
                        </w:rPr>
                      </w:pPr>
                      <w:r w:rsidRPr="007718B0">
                        <w:rPr>
                          <w:rFonts w:ascii="Comic Sans MS" w:hAnsi="Comic Sans MS"/>
                          <w:bCs/>
                          <w:color w:val="0070C0"/>
                          <w:sz w:val="72"/>
                          <w:szCs w:val="72"/>
                        </w:rPr>
                        <w:t>of Reciprocal Social Behavior</w:t>
                      </w:r>
                    </w:p>
                    <w:p w:rsidR="00EB6A6F" w:rsidRPr="00B87DC4" w:rsidRDefault="006C6A4D" w:rsidP="007718B0">
                      <w:pPr>
                        <w:spacing w:before="240"/>
                        <w:ind w:right="144"/>
                        <w:jc w:val="center"/>
                        <w:rPr>
                          <w:rFonts w:ascii="Comic Sans MS" w:hAnsi="Comic Sans MS"/>
                          <w:bCs/>
                          <w:sz w:val="28"/>
                          <w:szCs w:val="28"/>
                        </w:rPr>
                      </w:pPr>
                      <w:r w:rsidRPr="00B87DC4">
                        <w:rPr>
                          <w:rFonts w:ascii="Comic Sans MS" w:hAnsi="Comic Sans MS"/>
                          <w:bCs/>
                          <w:sz w:val="28"/>
                          <w:szCs w:val="28"/>
                        </w:rPr>
                        <w:t xml:space="preserve">This study is looking at the “building blocks” of social development </w:t>
                      </w:r>
                    </w:p>
                    <w:p w:rsidR="006C6A4D" w:rsidRPr="00B87DC4" w:rsidRDefault="006C6A4D" w:rsidP="00EB6A6F">
                      <w:pPr>
                        <w:spacing w:after="120"/>
                        <w:ind w:right="144"/>
                        <w:jc w:val="center"/>
                        <w:rPr>
                          <w:rFonts w:ascii="Comic Sans MS" w:hAnsi="Comic Sans MS"/>
                          <w:bCs/>
                          <w:sz w:val="28"/>
                          <w:szCs w:val="28"/>
                        </w:rPr>
                      </w:pPr>
                      <w:r w:rsidRPr="00B87DC4">
                        <w:rPr>
                          <w:rFonts w:ascii="Comic Sans MS" w:hAnsi="Comic Sans MS"/>
                          <w:bCs/>
                          <w:sz w:val="28"/>
                          <w:szCs w:val="28"/>
                        </w:rPr>
                        <w:t>in young children at risk for an autism spectrum disorder</w:t>
                      </w:r>
                    </w:p>
                    <w:p w:rsidR="000F4DBE" w:rsidRPr="000F4DBE" w:rsidRDefault="000F4DBE" w:rsidP="00A90B5F">
                      <w:pPr>
                        <w:spacing w:after="120"/>
                        <w:ind w:right="144"/>
                        <w:jc w:val="center"/>
                        <w:rPr>
                          <w:b/>
                          <w:bCs/>
                          <w:color w:val="0070C0"/>
                          <w:sz w:val="16"/>
                          <w:szCs w:val="16"/>
                          <w:u w:val="single"/>
                        </w:rPr>
                      </w:pPr>
                    </w:p>
                    <w:p w:rsidR="00A90B5F" w:rsidRPr="00A90B5F" w:rsidRDefault="00A90B5F" w:rsidP="00A90B5F">
                      <w:pPr>
                        <w:spacing w:after="120"/>
                        <w:ind w:right="144"/>
                        <w:jc w:val="center"/>
                        <w:rPr>
                          <w:b/>
                          <w:color w:val="0070C0"/>
                          <w:sz w:val="56"/>
                          <w:szCs w:val="56"/>
                        </w:rPr>
                      </w:pPr>
                      <w:r>
                        <w:rPr>
                          <w:b/>
                          <w:bCs/>
                          <w:color w:val="0070C0"/>
                          <w:sz w:val="12"/>
                          <w:szCs w:val="12"/>
                        </w:rPr>
                        <w:t> </w:t>
                      </w:r>
                    </w:p>
                    <w:p w:rsidR="00A90B5F" w:rsidRDefault="00A90B5F" w:rsidP="00A90B5F">
                      <w:pPr>
                        <w:spacing w:after="120"/>
                        <w:ind w:right="144"/>
                        <w:jc w:val="center"/>
                        <w:rPr>
                          <w:color w:val="0070C0"/>
                          <w:sz w:val="48"/>
                          <w:szCs w:val="48"/>
                        </w:rPr>
                      </w:pPr>
                      <w:r>
                        <w:rPr>
                          <w:color w:val="0070C0"/>
                          <w:sz w:val="48"/>
                          <w:szCs w:val="48"/>
                        </w:rPr>
                        <w:t> </w:t>
                      </w:r>
                    </w:p>
                  </w:txbxContent>
                </v:textbox>
                <w10:wrap anchorx="page" anchory="page"/>
              </v:shape>
            </w:pict>
          </mc:Fallback>
        </mc:AlternateContent>
      </w:r>
      <w:r>
        <w:rPr>
          <w:noProof/>
        </w:rPr>
        <w:drawing>
          <wp:anchor distT="36576" distB="36576" distL="118745" distR="118745" simplePos="0" relativeHeight="251654144" behindDoc="0" locked="0" layoutInCell="1" allowOverlap="1">
            <wp:simplePos x="0" y="0"/>
            <wp:positionH relativeFrom="page">
              <wp:posOffset>381000</wp:posOffset>
            </wp:positionH>
            <wp:positionV relativeFrom="page">
              <wp:posOffset>942975</wp:posOffset>
            </wp:positionV>
            <wp:extent cx="6953250" cy="2933700"/>
            <wp:effectExtent l="0" t="0" r="76200" b="76200"/>
            <wp:wrapNone/>
            <wp:docPr id="9" name="Picture 5"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AssetRev:SummerCoverTop-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2933700"/>
                    </a:xfrm>
                    <a:prstGeom prst="rect">
                      <a:avLst/>
                    </a:prstGeom>
                    <a:noFill/>
                    <a:ln>
                      <a:noFill/>
                    </a:ln>
                    <a:effectLst>
                      <a:outerShdw dist="107763" dir="2700000" algn="ctr" rotWithShape="0">
                        <a:srgbClr val="76C5D8">
                          <a:alpha val="5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4535170</wp:posOffset>
                </wp:positionH>
                <wp:positionV relativeFrom="paragraph">
                  <wp:posOffset>6222365</wp:posOffset>
                </wp:positionV>
                <wp:extent cx="1717040" cy="1588770"/>
                <wp:effectExtent l="10795" t="12065" r="13335" b="50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88770"/>
                        </a:xfrm>
                        <a:prstGeom prst="rect">
                          <a:avLst/>
                        </a:prstGeom>
                        <a:solidFill>
                          <a:srgbClr val="9AD3DE"/>
                        </a:solidFill>
                        <a:ln w="9525">
                          <a:solidFill>
                            <a:schemeClr val="accent5">
                              <a:lumMod val="40000"/>
                              <a:lumOff val="60000"/>
                            </a:schemeClr>
                          </a:solidFill>
                          <a:miter lim="800000"/>
                          <a:headEnd/>
                          <a:tailEnd/>
                        </a:ln>
                      </wps:spPr>
                      <wps:txbx>
                        <w:txbxContent>
                          <w:p w:rsidR="005B16B7" w:rsidRDefault="0024008A">
                            <w:r>
                              <w:rPr>
                                <w:noProof/>
                              </w:rPr>
                              <w:drawing>
                                <wp:inline distT="0" distB="0" distL="0" distR="0">
                                  <wp:extent cx="15240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7.1pt;margin-top:489.95pt;width:135.2pt;height:125.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kwTAIAAJQEAAAOAAAAZHJzL2Uyb0RvYy54bWysVNtu2zAMfR+wfxD0vtjOkiY14hRZ0gwD&#10;ugvQ7gNkWbaF6QZJid19/SgpSdPubZgfBFGkjg55SK/uRinQkVnHtapwMckxYorqhquuwj+f9h+W&#10;GDlPVEOEVqzCz8zhu/X7d6vBlGyqey0aZhGAKFcOpsK996bMMkd7JombaMMUOFttJfFg2i5rLBkA&#10;XYpsmuc32aBtY6ymzDk43SUnXkf8tmXUf29bxzwSFQZuPq42rnVYs/WKlJ0lpuf0RIP8AwtJuIJH&#10;L1A74gk6WP4XlOTUaqdbP6FaZrptOWUxB8imyN9k89gTw2IuUBxnLmVy/w+Wfjv+sIg3FQahFJEg&#10;0RMbPfqkRzQL1RmMKyHo0UCYH+EYVI6ZOvOg6S+HlN72RHVsY60eekYaYFeEm9nV1YTjAkg9fNUN&#10;PEMOXkegsbUylA6KgQAdVHq+KBOo0PDkoljkM3BR8BXz5XKxiNplpDxfN9b5z0xLFDYVtiB9hCfH&#10;B+cDHVKeQ8JrTgve7LkQ0bBdvRUWHQm0ye1m93F3HzN4EyYUGsA/n85TBV5BhI5lFxBCKVM+xYmD&#10;hJQT+CyHL3UdHENvpuOb8zGwjL0fkCLnVzwl9zAtgkuQK9w4IYWq36sm9rInXKQ9QAl1kiFUPmng&#10;x3qMekeNgkS1bp5BF6vTcMAww6bX9jdGAwxGhRVMLkbiiwJlb4tZkMFHYzZfTMGw15762kMUBaAK&#10;e4zSduvT7B2M5V0P75x7aQPdsOdRpxdOJ/LQ+rEUpzENs3Vtx6iXn8n6DwAAAP//AwBQSwMEFAAG&#10;AAgAAAAhAKALCuzjAAAADAEAAA8AAABkcnMvZG93bnJldi54bWxMj8tOwzAQRfdI/IM1SOyok9C0&#10;TYhTAQWExIYWWLBzY+ch7HEUu635e4YVLEf36N4z1Tpaw4568oNDAeksAaaxcWrATsD72+PVCpgP&#10;EpU0DrWAb+1hXZ+fVbJU7oRbfdyFjlEJ+lIK6EMYS85902sr/cyNGilr3WRloHPquJrkicqt4VmS&#10;LLiVA9JCL0d93+vma3ewAuw2/9w0ebt5iHcxPD+9mNe8/RDi8iLe3gALOoY/GH71SR1qctq7AyrP&#10;jIBlOs8IFVAsiwIYEcVqvgC2JzS7TlLgdcX/P1H/AAAA//8DAFBLAQItABQABgAIAAAAIQC2gziS&#10;/gAAAOEBAAATAAAAAAAAAAAAAAAAAAAAAABbQ29udGVudF9UeXBlc10ueG1sUEsBAi0AFAAGAAgA&#10;AAAhADj9If/WAAAAlAEAAAsAAAAAAAAAAAAAAAAALwEAAF9yZWxzLy5yZWxzUEsBAi0AFAAGAAgA&#10;AAAhALV2OTBMAgAAlAQAAA4AAAAAAAAAAAAAAAAALgIAAGRycy9lMm9Eb2MueG1sUEsBAi0AFAAG&#10;AAgAAAAhAKALCuzjAAAADAEAAA8AAAAAAAAAAAAAAAAApgQAAGRycy9kb3ducmV2LnhtbFBLBQYA&#10;AAAABAAEAPMAAAC2BQAAAAA=&#10;" fillcolor="#9ad3de" strokecolor="#b6dde8 [1304]">
                <v:textbox style="mso-fit-shape-to-text:t">
                  <w:txbxContent>
                    <w:p w:rsidR="005B16B7" w:rsidRDefault="0024008A">
                      <w:r>
                        <w:rPr>
                          <w:noProof/>
                        </w:rPr>
                        <w:drawing>
                          <wp:inline distT="0" distB="0" distL="0" distR="0">
                            <wp:extent cx="15240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85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6222365</wp:posOffset>
                </wp:positionV>
                <wp:extent cx="3876675" cy="1592580"/>
                <wp:effectExtent l="15240" t="12065" r="13335" b="241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59258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lgn="in">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310D58" w:rsidRPr="00BC7773" w:rsidRDefault="00310D58" w:rsidP="00310D58">
                            <w:pPr>
                              <w:spacing w:after="120"/>
                              <w:rPr>
                                <w:b/>
                                <w:color w:val="0070C0"/>
                                <w:szCs w:val="28"/>
                              </w:rPr>
                            </w:pPr>
                            <w:r w:rsidRPr="00BC7773">
                              <w:rPr>
                                <w:b/>
                                <w:color w:val="0070C0"/>
                                <w:szCs w:val="28"/>
                              </w:rPr>
                              <w:t>For more information, or to enroll in the study, contact:</w:t>
                            </w:r>
                          </w:p>
                          <w:p w:rsidR="00310D58" w:rsidRPr="00BC7773" w:rsidRDefault="00310D58" w:rsidP="00310D58">
                            <w:pPr>
                              <w:spacing w:after="240"/>
                              <w:contextualSpacing/>
                              <w:jc w:val="center"/>
                              <w:rPr>
                                <w:rFonts w:ascii="Comic Sans MS" w:hAnsi="Comic Sans MS"/>
                                <w:sz w:val="18"/>
                                <w:szCs w:val="20"/>
                              </w:rPr>
                            </w:pPr>
                            <w:r w:rsidRPr="00BC7773">
                              <w:rPr>
                                <w:rFonts w:ascii="Comic Sans MS" w:hAnsi="Comic Sans MS"/>
                                <w:bCs/>
                                <w:sz w:val="22"/>
                              </w:rPr>
                              <w:t>Erika Mortenson</w:t>
                            </w:r>
                            <w:r w:rsidRPr="00BC7773">
                              <w:rPr>
                                <w:rFonts w:ascii="Comic Sans MS" w:hAnsi="Comic Sans MS"/>
                                <w:sz w:val="22"/>
                              </w:rPr>
                              <w:t xml:space="preserve">, </w:t>
                            </w:r>
                            <w:r w:rsidRPr="00BC7773">
                              <w:rPr>
                                <w:rFonts w:ascii="Comic Sans MS" w:hAnsi="Comic Sans MS"/>
                                <w:bCs/>
                                <w:sz w:val="22"/>
                              </w:rPr>
                              <w:t>Research Coordinator, at</w:t>
                            </w:r>
                          </w:p>
                          <w:p w:rsidR="00310D58" w:rsidRPr="00BC7773" w:rsidRDefault="00310D58" w:rsidP="00310D58">
                            <w:pPr>
                              <w:spacing w:after="120"/>
                              <w:contextualSpacing/>
                              <w:jc w:val="center"/>
                              <w:rPr>
                                <w:rFonts w:ascii="Comic Sans MS" w:hAnsi="Comic Sans MS"/>
                                <w:sz w:val="22"/>
                              </w:rPr>
                            </w:pPr>
                            <w:r w:rsidRPr="00D15EB1">
                              <w:rPr>
                                <w:rFonts w:ascii="Comic Sans MS" w:hAnsi="Comic Sans MS"/>
                                <w:sz w:val="22"/>
                              </w:rPr>
                              <w:t> </w:t>
                            </w:r>
                            <w:r w:rsidRPr="00BC7773">
                              <w:rPr>
                                <w:rFonts w:ascii="Comic Sans MS" w:hAnsi="Comic Sans MS"/>
                                <w:szCs w:val="28"/>
                              </w:rPr>
                              <w:t>(314) 362-5988</w:t>
                            </w:r>
                            <w:r w:rsidRPr="00BC7773">
                              <w:rPr>
                                <w:rFonts w:ascii="Comic Sans MS" w:hAnsi="Comic Sans MS"/>
                                <w:sz w:val="22"/>
                              </w:rPr>
                              <w:t xml:space="preserve"> </w:t>
                            </w:r>
                          </w:p>
                          <w:p w:rsidR="00310D58" w:rsidRDefault="00310D58" w:rsidP="00310D58">
                            <w:pPr>
                              <w:contextualSpacing/>
                              <w:jc w:val="center"/>
                              <w:rPr>
                                <w:rFonts w:ascii="Comic Sans MS" w:hAnsi="Comic Sans MS"/>
                                <w:szCs w:val="28"/>
                              </w:rPr>
                            </w:pPr>
                            <w:r w:rsidRPr="00BC7773">
                              <w:rPr>
                                <w:rFonts w:ascii="Comic Sans MS" w:hAnsi="Comic Sans MS"/>
                                <w:sz w:val="22"/>
                              </w:rPr>
                              <w:t xml:space="preserve">Call toll free:  </w:t>
                            </w:r>
                            <w:r w:rsidRPr="00BC7773">
                              <w:rPr>
                                <w:rFonts w:ascii="Comic Sans MS" w:hAnsi="Comic Sans MS"/>
                                <w:szCs w:val="28"/>
                              </w:rPr>
                              <w:t xml:space="preserve">1-877-684-9279 </w:t>
                            </w:r>
                          </w:p>
                          <w:p w:rsidR="00310D58" w:rsidRDefault="00310D58" w:rsidP="00310D58">
                            <w:pPr>
                              <w:jc w:val="center"/>
                              <w:rPr>
                                <w:rFonts w:ascii="Comic Sans MS" w:hAnsi="Comic Sans MS"/>
                                <w:szCs w:val="28"/>
                              </w:rPr>
                            </w:pPr>
                          </w:p>
                          <w:p w:rsidR="00310D58" w:rsidRPr="00BC7773" w:rsidRDefault="00310D58" w:rsidP="00310D58">
                            <w:pPr>
                              <w:jc w:val="center"/>
                              <w:rPr>
                                <w:b/>
                                <w:color w:val="4F81BD"/>
                                <w:szCs w:val="28"/>
                              </w:rPr>
                            </w:pPr>
                            <w:r w:rsidRPr="00BC7773">
                              <w:rPr>
                                <w:b/>
                                <w:szCs w:val="28"/>
                              </w:rPr>
                              <w:t>Principal Investigator: John N. Constantino, M.D.</w:t>
                            </w:r>
                          </w:p>
                          <w:p w:rsidR="00A90B5F" w:rsidRDefault="00A90B5F" w:rsidP="00821BF1">
                            <w:pPr>
                              <w:spacing w:after="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95pt;margin-top:489.95pt;width:305.25pt;height:1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Ra3AIAANIGAAAOAAAAZHJzL2Uyb0RvYy54bWysVVtv0zAUfkfiP1h+Z0nTe7R0GhtDSOMi&#10;dYhn13YSC8cOtttk/HqO7TYEqBBM60NkH5/7+c7Xy6u+kejAjRVaFXhykWLEFdVMqKrAnx/uXq0w&#10;so4oRqRWvMCP3OKrzcsXl12b80zXWjJuEDhRNu/aAtfOtXmSWFrzhtgL3XIFj6U2DXFwNVXCDOnA&#10;eyOTLE0XSacNa42m3FqQ3sZHvAn+y5JT97EsLXdIFhhyc+Frwnfnv8nmkuSVIW0t6DEN8oQsGiIU&#10;BB1c3RJH0N6IP1w1ghptdekuqG4SXZaC8lADVDNJf6tmW5OWh1qgObYd2mSfzy39cPhkkGAFXmKk&#10;SAMjeuC9Q691j+a+O11rc1DatqDmehDDlEOltr3X9KtFSt/URFX82hjd1ZwwyG7iLZORafRjvZNd&#10;914zCEP2TgdHfWka3zpoBgLvMKXHYTI+FQrC6Wq5WCznGFF4m8zX2XwVZpeQ/GTeGuvect0gfyiw&#10;gdEH9+Rwb51Ph+QnleOg2J2QEhntvghXh177uOHRgk08oFZDQVEcUMlvpEEHAngilHLlpsFC7hso&#10;K8oXKfwiskAM+Ivi2UkMmQyeQl6VHceaBz0vGbT+Hm/iDc4EPHVocHMm2NH2P6I9qToouTr1VAqF&#10;ADAFnoeOwLwtJZIDBCNswhKF2fispEIdvGRLqBARWQHLHFfNaikGtaHG52zVLxEa4YCppGgKvBo1&#10;3CP+jWKBRxwRMp6hXql8+jxw0BFNeg8utjXrEBMeo9lqugZ+ZAIIabpKF+kaljDWSJ3BZ6H5j4VG&#10;EIWsxhg8D4khrwCQUcphhf3Wxv11/a4PXJGdmGGn2SPsNOyQ3xH/RwCHWpvvGHVAqgW23/bEcIzk&#10;OwVrtJ7MZqDmwmU2X2ZwMeOX3fiFKAquCuygKeF44yJz71sjqhoiRSZS+hq4pBRhyz3pxKygGH8B&#10;4oy4jyTvmXl8D1o//4o2PwAAAP//AwBQSwMEFAAGAAgAAAAhALkZiU7iAAAACwEAAA8AAABkcnMv&#10;ZG93bnJldi54bWxMj01PwzAMhu9I/IfISNxYSrd2tDSdBhITEqd9wMQta0xb0Tilybby7zEnuNny&#10;o9fPWyxG24kTDr51pOB2EoFAqpxpqVaw2z7d3IHwQZPRnSNU8I0eFuXlRaFz4860xtMm1IJDyOda&#10;QRNCn0vpqwat9hPXI/Htww1WB16HWppBnzncdjKOolRa3RJ/aHSPjw1Wn5ujVbDU7+uHuk2yl7hd&#10;va72z9O3/RcpdX01Lu9BBBzDHwy/+qwOJTsd3JGMF52CWZIxqSCbZzwwkCbpDMSByXgazUGWhfzf&#10;ofwBAAD//wMAUEsBAi0AFAAGAAgAAAAhALaDOJL+AAAA4QEAABMAAAAAAAAAAAAAAAAAAAAAAFtD&#10;b250ZW50X1R5cGVzXS54bWxQSwECLQAUAAYACAAAACEAOP0h/9YAAACUAQAACwAAAAAAAAAAAAAA&#10;AAAvAQAAX3JlbHMvLnJlbHNQSwECLQAUAAYACAAAACEAh+dUWtwCAADSBgAADgAAAAAAAAAAAAAA&#10;AAAuAgAAZHJzL2Uyb0RvYy54bWxQSwECLQAUAAYACAAAACEAuRmJTuIAAAALAQAADwAAAAAAAAAA&#10;AAAAAAA2BQAAZHJzL2Rvd25yZXYueG1sUEsFBgAAAAAEAAQA8wAAAEUGAAAAAA==&#10;" fillcolor="#c2d69b [1942]" strokecolor="#9bbb59 [3206]" strokeweight="1pt" insetpen="t">
                <v:fill color2="#9bbb59 [3206]" focus="50%" type="gradient"/>
                <v:shadow on="t" color="#4e6128 [1606]" offset="1pt"/>
                <v:textbox>
                  <w:txbxContent>
                    <w:p w:rsidR="00310D58" w:rsidRPr="00BC7773" w:rsidRDefault="00310D58" w:rsidP="00310D58">
                      <w:pPr>
                        <w:spacing w:after="120"/>
                        <w:rPr>
                          <w:b/>
                          <w:color w:val="0070C0"/>
                          <w:szCs w:val="28"/>
                        </w:rPr>
                      </w:pPr>
                      <w:r w:rsidRPr="00BC7773">
                        <w:rPr>
                          <w:b/>
                          <w:color w:val="0070C0"/>
                          <w:szCs w:val="28"/>
                        </w:rPr>
                        <w:t>For more information, or to enroll in the study, contact:</w:t>
                      </w:r>
                    </w:p>
                    <w:p w:rsidR="00310D58" w:rsidRPr="00BC7773" w:rsidRDefault="00310D58" w:rsidP="00310D58">
                      <w:pPr>
                        <w:spacing w:after="240"/>
                        <w:contextualSpacing/>
                        <w:jc w:val="center"/>
                        <w:rPr>
                          <w:rFonts w:ascii="Comic Sans MS" w:hAnsi="Comic Sans MS"/>
                          <w:sz w:val="18"/>
                          <w:szCs w:val="20"/>
                        </w:rPr>
                      </w:pPr>
                      <w:r w:rsidRPr="00BC7773">
                        <w:rPr>
                          <w:rFonts w:ascii="Comic Sans MS" w:hAnsi="Comic Sans MS"/>
                          <w:bCs/>
                          <w:sz w:val="22"/>
                        </w:rPr>
                        <w:t>Erika Mortenson</w:t>
                      </w:r>
                      <w:r w:rsidRPr="00BC7773">
                        <w:rPr>
                          <w:rFonts w:ascii="Comic Sans MS" w:hAnsi="Comic Sans MS"/>
                          <w:sz w:val="22"/>
                        </w:rPr>
                        <w:t xml:space="preserve">, </w:t>
                      </w:r>
                      <w:r w:rsidRPr="00BC7773">
                        <w:rPr>
                          <w:rFonts w:ascii="Comic Sans MS" w:hAnsi="Comic Sans MS"/>
                          <w:bCs/>
                          <w:sz w:val="22"/>
                        </w:rPr>
                        <w:t>Research Coordinator, at</w:t>
                      </w:r>
                    </w:p>
                    <w:p w:rsidR="00310D58" w:rsidRPr="00BC7773" w:rsidRDefault="00310D58" w:rsidP="00310D58">
                      <w:pPr>
                        <w:spacing w:after="120"/>
                        <w:contextualSpacing/>
                        <w:jc w:val="center"/>
                        <w:rPr>
                          <w:rFonts w:ascii="Comic Sans MS" w:hAnsi="Comic Sans MS"/>
                          <w:sz w:val="22"/>
                        </w:rPr>
                      </w:pPr>
                      <w:r w:rsidRPr="00D15EB1">
                        <w:rPr>
                          <w:rFonts w:ascii="Comic Sans MS" w:hAnsi="Comic Sans MS"/>
                          <w:sz w:val="22"/>
                        </w:rPr>
                        <w:t> </w:t>
                      </w:r>
                      <w:r w:rsidRPr="00BC7773">
                        <w:rPr>
                          <w:rFonts w:ascii="Comic Sans MS" w:hAnsi="Comic Sans MS"/>
                          <w:szCs w:val="28"/>
                        </w:rPr>
                        <w:t>(314) 362-5988</w:t>
                      </w:r>
                      <w:r w:rsidRPr="00BC7773">
                        <w:rPr>
                          <w:rFonts w:ascii="Comic Sans MS" w:hAnsi="Comic Sans MS"/>
                          <w:sz w:val="22"/>
                        </w:rPr>
                        <w:t xml:space="preserve"> </w:t>
                      </w:r>
                    </w:p>
                    <w:p w:rsidR="00310D58" w:rsidRDefault="00310D58" w:rsidP="00310D58">
                      <w:pPr>
                        <w:contextualSpacing/>
                        <w:jc w:val="center"/>
                        <w:rPr>
                          <w:rFonts w:ascii="Comic Sans MS" w:hAnsi="Comic Sans MS"/>
                          <w:szCs w:val="28"/>
                        </w:rPr>
                      </w:pPr>
                      <w:r w:rsidRPr="00BC7773">
                        <w:rPr>
                          <w:rFonts w:ascii="Comic Sans MS" w:hAnsi="Comic Sans MS"/>
                          <w:sz w:val="22"/>
                        </w:rPr>
                        <w:t xml:space="preserve">Call toll free:  </w:t>
                      </w:r>
                      <w:r w:rsidRPr="00BC7773">
                        <w:rPr>
                          <w:rFonts w:ascii="Comic Sans MS" w:hAnsi="Comic Sans MS"/>
                          <w:szCs w:val="28"/>
                        </w:rPr>
                        <w:t xml:space="preserve">1-877-684-9279 </w:t>
                      </w:r>
                    </w:p>
                    <w:p w:rsidR="00310D58" w:rsidRDefault="00310D58" w:rsidP="00310D58">
                      <w:pPr>
                        <w:jc w:val="center"/>
                        <w:rPr>
                          <w:rFonts w:ascii="Comic Sans MS" w:hAnsi="Comic Sans MS"/>
                          <w:szCs w:val="28"/>
                        </w:rPr>
                      </w:pPr>
                    </w:p>
                    <w:p w:rsidR="00310D58" w:rsidRPr="00BC7773" w:rsidRDefault="00310D58" w:rsidP="00310D58">
                      <w:pPr>
                        <w:jc w:val="center"/>
                        <w:rPr>
                          <w:b/>
                          <w:color w:val="4F81BD"/>
                          <w:szCs w:val="28"/>
                        </w:rPr>
                      </w:pPr>
                      <w:r w:rsidRPr="00BC7773">
                        <w:rPr>
                          <w:b/>
                          <w:szCs w:val="28"/>
                        </w:rPr>
                        <w:t>Principal Investigator: John N. Constantino, M.D.</w:t>
                      </w:r>
                    </w:p>
                    <w:p w:rsidR="00A90B5F" w:rsidRDefault="00A90B5F" w:rsidP="00821BF1">
                      <w:pPr>
                        <w:spacing w:after="120"/>
                        <w:jc w:val="center"/>
                      </w:pP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291465</wp:posOffset>
                </wp:positionH>
                <wp:positionV relativeFrom="paragraph">
                  <wp:posOffset>3069590</wp:posOffset>
                </wp:positionV>
                <wp:extent cx="6436995" cy="3009900"/>
                <wp:effectExtent l="5715" t="12065" r="571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3009900"/>
                        </a:xfrm>
                        <a:prstGeom prst="rect">
                          <a:avLst/>
                        </a:prstGeom>
                        <a:noFill/>
                        <a:ln w="9525" algn="in">
                          <a:solidFill>
                            <a:srgbClr val="FFEBF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BF1" w:rsidRDefault="00821BF1" w:rsidP="00821BF1">
                            <w:pPr>
                              <w:rPr>
                                <w:rFonts w:ascii="Comic Sans MS" w:hAnsi="Comic Sans MS"/>
                                <w:b/>
                                <w:bCs/>
                                <w:sz w:val="22"/>
                                <w:szCs w:val="22"/>
                                <w:u w:val="single"/>
                              </w:rPr>
                            </w:pPr>
                            <w:r>
                              <w:rPr>
                                <w:rFonts w:ascii="Comic Sans MS" w:hAnsi="Comic Sans MS"/>
                                <w:b/>
                                <w:bCs/>
                                <w:sz w:val="22"/>
                                <w:szCs w:val="22"/>
                                <w:u w:val="single"/>
                              </w:rPr>
                              <w:t>Overview of Autism</w:t>
                            </w:r>
                          </w:p>
                          <w:p w:rsidR="00821BF1" w:rsidRDefault="00821BF1" w:rsidP="00821BF1">
                            <w:pPr>
                              <w:rPr>
                                <w:rFonts w:ascii="Comic Sans MS" w:hAnsi="Comic Sans MS"/>
                                <w:sz w:val="22"/>
                                <w:szCs w:val="22"/>
                              </w:rPr>
                            </w:pPr>
                            <w:r>
                              <w:rPr>
                                <w:rFonts w:ascii="Comic Sans MS" w:hAnsi="Comic Sans MS"/>
                                <w:sz w:val="22"/>
                                <w:szCs w:val="22"/>
                              </w:rPr>
                              <w:t xml:space="preserve">Autism is a developmental disorder that affects approximately 1 in </w:t>
                            </w:r>
                            <w:r w:rsidR="00B45AD3">
                              <w:rPr>
                                <w:rFonts w:ascii="Comic Sans MS" w:hAnsi="Comic Sans MS"/>
                                <w:sz w:val="22"/>
                                <w:szCs w:val="22"/>
                              </w:rPr>
                              <w:t>68</w:t>
                            </w:r>
                            <w:r>
                              <w:rPr>
                                <w:rFonts w:ascii="Comic Sans MS" w:hAnsi="Comic Sans MS"/>
                                <w:sz w:val="22"/>
                                <w:szCs w:val="22"/>
                              </w:rPr>
                              <w:t xml:space="preserve"> children. Symptoms include difficulties in social development which can profoundly impact the ability to make friends and interact with peers. This disorder may also include language difficulties and restricted, narrow range of interests. Children with autism can range from severely cognitively impaired to gifted. </w:t>
                            </w:r>
                          </w:p>
                          <w:p w:rsidR="00821BF1" w:rsidRDefault="00821BF1" w:rsidP="00821BF1">
                            <w:pPr>
                              <w:rPr>
                                <w:rFonts w:ascii="Comic Sans MS" w:hAnsi="Comic Sans MS"/>
                                <w:sz w:val="22"/>
                                <w:szCs w:val="22"/>
                              </w:rPr>
                            </w:pPr>
                            <w:r>
                              <w:rPr>
                                <w:rFonts w:ascii="Comic Sans MS" w:hAnsi="Comic Sans MS"/>
                                <w:sz w:val="22"/>
                                <w:szCs w:val="22"/>
                              </w:rPr>
                              <w:t> </w:t>
                            </w:r>
                          </w:p>
                          <w:p w:rsidR="00821BF1" w:rsidRDefault="00821BF1" w:rsidP="00821BF1">
                            <w:pPr>
                              <w:rPr>
                                <w:rFonts w:ascii="Comic Sans MS" w:hAnsi="Comic Sans MS"/>
                                <w:b/>
                                <w:bCs/>
                                <w:sz w:val="22"/>
                                <w:szCs w:val="22"/>
                                <w:u w:val="single"/>
                              </w:rPr>
                            </w:pPr>
                            <w:r>
                              <w:rPr>
                                <w:rFonts w:ascii="Comic Sans MS" w:hAnsi="Comic Sans MS"/>
                                <w:b/>
                                <w:bCs/>
                                <w:sz w:val="22"/>
                                <w:szCs w:val="22"/>
                                <w:u w:val="single"/>
                              </w:rPr>
                              <w:t>What the Study Entails</w:t>
                            </w:r>
                          </w:p>
                          <w:p w:rsidR="00A90B5F" w:rsidRDefault="00821BF1" w:rsidP="00821BF1">
                            <w:pPr>
                              <w:rPr>
                                <w:sz w:val="28"/>
                                <w:szCs w:val="28"/>
                              </w:rPr>
                            </w:pPr>
                            <w:r>
                              <w:rPr>
                                <w:rFonts w:ascii="Comic Sans MS" w:hAnsi="Comic Sans MS"/>
                                <w:sz w:val="22"/>
                                <w:szCs w:val="22"/>
                              </w:rPr>
                              <w:t>Washington University Social Developmental Studies Laboratory is looking for children who are 18-</w:t>
                            </w:r>
                            <w:r w:rsidR="00B45AD3">
                              <w:rPr>
                                <w:rFonts w:ascii="Comic Sans MS" w:hAnsi="Comic Sans MS"/>
                                <w:sz w:val="22"/>
                                <w:szCs w:val="22"/>
                              </w:rPr>
                              <w:t xml:space="preserve">36 </w:t>
                            </w:r>
                            <w:r>
                              <w:rPr>
                                <w:rFonts w:ascii="Comic Sans MS" w:hAnsi="Comic Sans MS"/>
                                <w:sz w:val="22"/>
                                <w:szCs w:val="22"/>
                              </w:rPr>
                              <w:t>months old with an autism spectrum disorder, or any suspicion or risk of an autism spectrum disorder, to participate in this study of early childhood development.  Families will be asked to answer questionnaires and complete diagnostic and cognitive assessments in the course of early childhood.  Families will be compensated for their time. Risks are minimal and will be discussed as part of the informed consent process.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2.95pt;margin-top:241.7pt;width:506.85pt;height:23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bAAMAAFoGAAAOAAAAZHJzL2Uyb0RvYy54bWysVVtvmzAUfp+0/2D5nQKBkIBKqoTANKm7&#10;SO20ZwdMsAY2s52Qbtp/37FJ0qR9mabyYPn48vl837lwe3foWrSnUjHBU+zfeBhRXoqK8W2Kvz0W&#10;zhwjpQmvSCs4TfETVfhu8f7d7dAndCIa0VZUIgDhKhn6FDda94nrqrKhHVE3oqccNmshO6LBlFu3&#10;kmQA9K51J54XuYOQVS9FSZWC1fW4iRcWv65pqb/UtaIatSkG37QdpR03ZnQXtyTZStI3rDy6Qf7D&#10;i44wDo+eodZEE7ST7BVUx0oplKj1TSk6V9Q1K6nlAGx87wWbh4b01HIBcVR/lkm9HWz5ef9VIlal&#10;OMKIkw5C9EgPGq3EAUVGnaFXCRx66OGYPsAyRNkyVf29KH8oxEXWEL6lSynF0FBSgXe+ueleXB1x&#10;lAHZDJ9EBc+QnRYW6FDLzkgHYiBAhyg9nSNjXClhMQqDKI6nGJWwF3heHHs2di5JTtd7qfQHKjpk&#10;JimWEHoLT/b3Sht3SHI6Yl7jomBta8PfcjSkOJ5OAJ+0W8jjYzCVaFlljpkLSm43WSvRnkAqFUW+&#10;KiaWJexcHuuYhoRuWZfiuWe+McWMMDmv7HuasHacg08tN+DUpuroKFgHDVO7DvxtGv2OvTif5/PQ&#10;CSdR7oTeeu0siyx0osKfTdfBOsvW/h9D2A+ThlUV5cbxU0r74b+lzLG4xmQ8J/UVwRc6FPC91sG9&#10;dsOqD6yuKS2LqTcLg7kzm00DJwxyz1nNi8xZZn4UzfJVtspfUMqtTOptWJ01N16JHYTtoakGVDGT&#10;PsE0nvgYDOgVk9kYyGNylFpiJIX+znRjK9Rkq8G4Uiaz31GZM/ooxCnYxjqH68jtWSpIjlMi2FIy&#10;1TPWkT5sDrZmA4NvymwjqieoLfDKFhA0ZJg0Qv7CaIDmlmL1c0ckxaj9yKE+g2g6g3rXl4a8NDaX&#10;BuElQKVYQ3nYaabHDrrrJds28NLYEbhYQk3XzFbbs1fAyBjQwCy3Y7M1HfLStqeefwmLvwAAAP//&#10;AwBQSwMEFAAGAAgAAAAhAO7+QqThAAAACwEAAA8AAABkcnMvZG93bnJldi54bWxMj8FOwzAMhu9I&#10;vENkJG4sBdptLU2nCYSE2ImBumvWmKYscaom3QpPT3aCk2X50+/vL1eTNeyIg+8cCbidJcCQGqc6&#10;agV8vD/fLIH5IElJ4wgFfKOHVXV5UcpCuRO94XEbWhZDyBdSgA6hLzj3jUYr/cz1SPH26QYrQ1yH&#10;lqtBnmK4NfwuSebcyo7iBy17fNTYHLajFVC7r8W4e3la1+Znej1syO60roW4vprWD8ACTuEPhrN+&#10;VIcqOu3dSMozIyDN8kjGubxPgZ2BJMvnwPYC8myRAq9K/r9D9QsAAP//AwBQSwECLQAUAAYACAAA&#10;ACEAtoM4kv4AAADhAQAAEwAAAAAAAAAAAAAAAAAAAAAAW0NvbnRlbnRfVHlwZXNdLnhtbFBLAQIt&#10;ABQABgAIAAAAIQA4/SH/1gAAAJQBAAALAAAAAAAAAAAAAAAAAC8BAABfcmVscy8ucmVsc1BLAQIt&#10;ABQABgAIAAAAIQBh7+TbAAMAAFoGAAAOAAAAAAAAAAAAAAAAAC4CAABkcnMvZTJvRG9jLnhtbFBL&#10;AQItABQABgAIAAAAIQDu/kKk4QAAAAsBAAAPAAAAAAAAAAAAAAAAAFoFAABkcnMvZG93bnJldi54&#10;bWxQSwUGAAAAAAQABADzAAAAaAYAAAAA&#10;" filled="f" strokecolor="#ffebf2" insetpen="t">
                <v:shadow color="#ccc"/>
                <v:textbox inset="2.88pt,2.88pt,2.88pt,2.88pt">
                  <w:txbxContent>
                    <w:p w:rsidR="00821BF1" w:rsidRDefault="00821BF1" w:rsidP="00821BF1">
                      <w:pPr>
                        <w:rPr>
                          <w:rFonts w:ascii="Comic Sans MS" w:hAnsi="Comic Sans MS"/>
                          <w:b/>
                          <w:bCs/>
                          <w:sz w:val="22"/>
                          <w:szCs w:val="22"/>
                          <w:u w:val="single"/>
                        </w:rPr>
                      </w:pPr>
                      <w:r>
                        <w:rPr>
                          <w:rFonts w:ascii="Comic Sans MS" w:hAnsi="Comic Sans MS"/>
                          <w:b/>
                          <w:bCs/>
                          <w:sz w:val="22"/>
                          <w:szCs w:val="22"/>
                          <w:u w:val="single"/>
                        </w:rPr>
                        <w:t>Overview of Autism</w:t>
                      </w:r>
                    </w:p>
                    <w:p w:rsidR="00821BF1" w:rsidRDefault="00821BF1" w:rsidP="00821BF1">
                      <w:pPr>
                        <w:rPr>
                          <w:rFonts w:ascii="Comic Sans MS" w:hAnsi="Comic Sans MS"/>
                          <w:sz w:val="22"/>
                          <w:szCs w:val="22"/>
                        </w:rPr>
                      </w:pPr>
                      <w:r>
                        <w:rPr>
                          <w:rFonts w:ascii="Comic Sans MS" w:hAnsi="Comic Sans MS"/>
                          <w:sz w:val="22"/>
                          <w:szCs w:val="22"/>
                        </w:rPr>
                        <w:t xml:space="preserve">Autism is a developmental disorder that affects approximately 1 in </w:t>
                      </w:r>
                      <w:r w:rsidR="00B45AD3">
                        <w:rPr>
                          <w:rFonts w:ascii="Comic Sans MS" w:hAnsi="Comic Sans MS"/>
                          <w:sz w:val="22"/>
                          <w:szCs w:val="22"/>
                        </w:rPr>
                        <w:t>68</w:t>
                      </w:r>
                      <w:r>
                        <w:rPr>
                          <w:rFonts w:ascii="Comic Sans MS" w:hAnsi="Comic Sans MS"/>
                          <w:sz w:val="22"/>
                          <w:szCs w:val="22"/>
                        </w:rPr>
                        <w:t xml:space="preserve"> children. Symptoms include difficulties in social development which can profoundly impact the ability to make friends and interact with peers. This disorder may also include language difficulties and restricted, narrow range of interests. Children with autism can range from severely cognitively impaired to gifted. </w:t>
                      </w:r>
                    </w:p>
                    <w:p w:rsidR="00821BF1" w:rsidRDefault="00821BF1" w:rsidP="00821BF1">
                      <w:pPr>
                        <w:rPr>
                          <w:rFonts w:ascii="Comic Sans MS" w:hAnsi="Comic Sans MS"/>
                          <w:sz w:val="22"/>
                          <w:szCs w:val="22"/>
                        </w:rPr>
                      </w:pPr>
                      <w:r>
                        <w:rPr>
                          <w:rFonts w:ascii="Comic Sans MS" w:hAnsi="Comic Sans MS"/>
                          <w:sz w:val="22"/>
                          <w:szCs w:val="22"/>
                        </w:rPr>
                        <w:t> </w:t>
                      </w:r>
                    </w:p>
                    <w:p w:rsidR="00821BF1" w:rsidRDefault="00821BF1" w:rsidP="00821BF1">
                      <w:pPr>
                        <w:rPr>
                          <w:rFonts w:ascii="Comic Sans MS" w:hAnsi="Comic Sans MS"/>
                          <w:b/>
                          <w:bCs/>
                          <w:sz w:val="22"/>
                          <w:szCs w:val="22"/>
                          <w:u w:val="single"/>
                        </w:rPr>
                      </w:pPr>
                      <w:r>
                        <w:rPr>
                          <w:rFonts w:ascii="Comic Sans MS" w:hAnsi="Comic Sans MS"/>
                          <w:b/>
                          <w:bCs/>
                          <w:sz w:val="22"/>
                          <w:szCs w:val="22"/>
                          <w:u w:val="single"/>
                        </w:rPr>
                        <w:t>What the Study Entails</w:t>
                      </w:r>
                    </w:p>
                    <w:p w:rsidR="00A90B5F" w:rsidRDefault="00821BF1" w:rsidP="00821BF1">
                      <w:pPr>
                        <w:rPr>
                          <w:sz w:val="28"/>
                          <w:szCs w:val="28"/>
                        </w:rPr>
                      </w:pPr>
                      <w:r>
                        <w:rPr>
                          <w:rFonts w:ascii="Comic Sans MS" w:hAnsi="Comic Sans MS"/>
                          <w:sz w:val="22"/>
                          <w:szCs w:val="22"/>
                        </w:rPr>
                        <w:t>Washington University Social Developmental Studies Laboratory is looking for children who are 18-</w:t>
                      </w:r>
                      <w:r w:rsidR="00B45AD3">
                        <w:rPr>
                          <w:rFonts w:ascii="Comic Sans MS" w:hAnsi="Comic Sans MS"/>
                          <w:sz w:val="22"/>
                          <w:szCs w:val="22"/>
                        </w:rPr>
                        <w:t xml:space="preserve">36 </w:t>
                      </w:r>
                      <w:r>
                        <w:rPr>
                          <w:rFonts w:ascii="Comic Sans MS" w:hAnsi="Comic Sans MS"/>
                          <w:sz w:val="22"/>
                          <w:szCs w:val="22"/>
                        </w:rPr>
                        <w:t>months old with an autism spectrum disorder, or any suspicion or risk of an autism spectrum disorder, to participate in this study of early childhood development.  Families will be asked to answer questionnaires and complete diagnostic and cognitive assessments in the course of early childhood.  Families will be compensated for their time. Risks are minimal and will be discussed as part of the informed consent process.</w:t>
                      </w:r>
                    </w:p>
                  </w:txbxContent>
                </v:textbox>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column">
                  <wp:posOffset>95250</wp:posOffset>
                </wp:positionH>
                <wp:positionV relativeFrom="paragraph">
                  <wp:posOffset>2875915</wp:posOffset>
                </wp:positionV>
                <wp:extent cx="6825615" cy="5194300"/>
                <wp:effectExtent l="19050" t="18415" r="22860" b="165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5194300"/>
                        </a:xfrm>
                        <a:prstGeom prst="rect">
                          <a:avLst/>
                        </a:prstGeom>
                        <a:solidFill>
                          <a:schemeClr val="accent5">
                            <a:lumMod val="20000"/>
                            <a:lumOff val="80000"/>
                          </a:schemeClr>
                        </a:solidFill>
                        <a:ln w="38100" algn="in">
                          <a:solidFill>
                            <a:srgbClr val="0099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90B5F" w:rsidRDefault="00A90B5F" w:rsidP="00A90B5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5pt;margin-top:226.45pt;width:537.45pt;height:409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vQ6wIAAO8FAAAOAAAAZHJzL2Uyb0RvYy54bWysVE1v2zAMvQ/YfxB0T20ncT6MOkXiJsOA&#10;7gNoh50VSY6FyZInKbW7Yf99lJx4aXsZhvlgiLT8SD4+8vqmqyV65MYKrXKcXMUYcUU1E+qQ4y8P&#10;u9ECI+uIYkRqxXP8xC2+Wb19c902GR/rSkvGDQIQZbO2yXHlXJNFkaUVr4m90g1X8LHUpiYOTHOI&#10;mCEtoNcyGsfxLGq1YY3RlFsL3tv+I14F/LLk1H0qS8sdkjmG3Fx4m/De+3e0uibZwZCmEvSUBvmH&#10;LGoiFAQdoG6JI+hoxCuoWlCjrS7dFdV1pMtSUB5qgGqS+EU19xVpeKgFyLHNQJP9f7D04+NngwTL&#10;cYqRIjW06IF3Dm10h+aenbaxGVy6b+Ca68ANXQ6V2uZO028WKV1URB342hjdVpwwyC7xf0YXv/Y4&#10;1oPs2w+aQRhydDoAdaWpPXVABgJ06NLT0BmfCgXnbDFOZwmkSOFbmiynkzj0LiLZ+ffGWPeO6xr5&#10;Q44NtD7Ak8c763w6JDtf8dGsloLthJTB8HLjhTTokYBQCKVcuTT8Lo815Nv7QXB9WJKBG4TVuxdn&#10;N4QIwvVIIeCzIFKhNseTRQIYiMgDzMtJNM+uWXPYD5nE8XJZFIHNFynXwsHgSFHnOMQ/Sdk3YKtY&#10;kLUjQvZnSEwqXygPI9ETAlbn4Bj8wHOQ68/1Lo3n08liNJ+nk9F0so1Hm8WuGK2LZDabbzfFZpv8&#10;8swk06wSjHG1DZj2PD3J9O/UeZrjXvfD/AwJ+qz0EWq8r1iLmPA9naTLcYLBgAEezz3rA5PUGYyM&#10;dl+Fq8LYeAl5jGd0FuE50Tmgh1ZdBI5e1dbf6IAqYPLMWtC3l3QvbtftuzBI0/PY7DV7AsFDVkHV&#10;sCXhUGnzA6MWNk6O7fcjMRwj+V7B0Exm6XwGK+rSMJfG/tIgigJUjh1oKRwL16+1Y2PEoYJI/Zgq&#10;vYZBK0UYAT+RfVZQiTdgq4SaThvQr61LO9z6s6dXvwEAAP//AwBQSwMEFAAGAAgAAAAhAH8pyDDj&#10;AAAADAEAAA8AAABkcnMvZG93bnJldi54bWxMj81OwzAQhO9IvIO1SNyo3aiFJsSpAAkEPRQ15e/o&#10;xNskIrZD7LTh7dme6G1GO5r9Jl2OpmV77H3jrITpRABDWzrd2ErC2/bxagHMB2W1ap1FCb/oYZmd&#10;n6Uq0e5gN7jPQ8WoxPpESahD6BLOfVmjUX7iOrR027neqEC2r7ju1YHKTcsjIa65UY2lD7Xq8KHG&#10;8jsfjITtV+6K5me6flp9vny8r+9fn2fDTsrLi/HuFljAMfyH4YhP6JARU+EGqz1ryc9pSpAwm0cx&#10;sGNALGJSBanoRsTAs5Sfjsj+AAAA//8DAFBLAQItABQABgAIAAAAIQC2gziS/gAAAOEBAAATAAAA&#10;AAAAAAAAAAAAAAAAAABbQ29udGVudF9UeXBlc10ueG1sUEsBAi0AFAAGAAgAAAAhADj9If/WAAAA&#10;lAEAAAsAAAAAAAAAAAAAAAAALwEAAF9yZWxzLy5yZWxzUEsBAi0AFAAGAAgAAAAhANbUG9DrAgAA&#10;7wUAAA4AAAAAAAAAAAAAAAAALgIAAGRycy9lMm9Eb2MueG1sUEsBAi0AFAAGAAgAAAAhAH8pyDDj&#10;AAAADAEAAA8AAAAAAAAAAAAAAAAARQUAAGRycy9kb3ducmV2LnhtbFBLBQYAAAAABAAEAPMAAABV&#10;BgAAAAA=&#10;" fillcolor="#daeef3 [664]" strokecolor="#09c" strokeweight="3pt" insetpen="t">
                <v:shadow color="#ccc"/>
                <v:textbox inset="2.88pt,2.88pt,2.88pt,2.88pt">
                  <w:txbxContent>
                    <w:p w:rsidR="00A90B5F" w:rsidRDefault="00A90B5F" w:rsidP="00A90B5F"/>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3228975</wp:posOffset>
                </wp:positionH>
                <wp:positionV relativeFrom="paragraph">
                  <wp:posOffset>8281670</wp:posOffset>
                </wp:positionV>
                <wp:extent cx="3499485" cy="394970"/>
                <wp:effectExtent l="0" t="444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94970"/>
                        </a:xfrm>
                        <a:prstGeom prst="rect">
                          <a:avLst/>
                        </a:prstGeom>
                        <a:solidFill>
                          <a:srgbClr val="9AD3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A92" w:rsidRDefault="0024008A">
                            <w:r>
                              <w:rPr>
                                <w:b/>
                                <w:noProof/>
                              </w:rPr>
                              <w:drawing>
                                <wp:inline distT="0" distB="0" distL="0" distR="0">
                                  <wp:extent cx="33147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04800"/>
                                          </a:xfrm>
                                          <a:prstGeom prst="rect">
                                            <a:avLst/>
                                          </a:prstGeom>
                                          <a:solidFill>
                                            <a:schemeClr val="accent5">
                                              <a:lumMod val="20000"/>
                                              <a:lumOff val="80000"/>
                                            </a:schemeClr>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1" type="#_x0000_t202" style="position:absolute;margin-left:254.25pt;margin-top:652.1pt;width:275.55pt;height:31.1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o1hgIAABQFAAAOAAAAZHJzL2Uyb0RvYy54bWysVF1v2yAUfZ+0/4B4T20npI2tOlXbNNOk&#10;7kNq9wMI4BgNAwIau5v233fBSZZ1mzRNy4PDx+Vw7j3ncnk1dArthPPS6BoXZzlGQjPDpd7W+NPj&#10;erLAyAeqOVVGixo/C4+vlq9fXfa2ElPTGsWFQwCifdXbGrch2CrLPGtFR/2ZsULDZmNcRwNM3Tbj&#10;jvaA3qlsmufnWW8ct84w4T2srsZNvEz4TSNY+NA0XgSkagzcQvq69N3Eb7a8pNXWUdtKtqdB/4FF&#10;R6WGS49QKxooenLyF6hOMme8acIZM11mmkYykXKAbIr8RTYPLbUi5QLF8fZYJv//YNn73UeHJK/x&#10;DCNNO5DoUQwB3ZgBLWJ1eusrCHqwEBYGWAaVU6be3hv22SNtbluqt+LaOdO3gnJgV8ST2cnREcdH&#10;kE3/znC4hj4Fk4CGxnWxdFAMBOig0vNRmUiFweKMlCVZzDFisDcrSXmRpMtodThtnQ9vhOlQHNTY&#10;gfIJne7ufYhsaHUIiZd5oyRfS6XSxG03t8qhHQWXlNer2eouJfAiTOkYrE08NiKOK0AS7oh7kW5S&#10;/WtZTEl+My0n6/PFxYSsyXwCnBeTvChvyvOclGS1/hYJFqRqJedC30stDg4syN8pvO+F0TvJg6iH&#10;DObT+SjRH5PM0+93SXYyQEMq2dV4cQyiVRT2TnNIm1aBSjWOs5/ppypDDQ7/qSrJBlH50QNh2AzJ&#10;b/ODuzaGP4MvnAHZQHx4TGDQGvcFox4as8YaXg6M1FsNzioLQmIfpwmZX0xh4k53Nqc7VDMAqnHA&#10;aBzehrH3n6yT2xbuOXj5Gty4lsko0bYjp72HofVSRvtnIvb26TxF/XjMlt8BAAD//wMAUEsDBBQA&#10;BgAIAAAAIQAPq4eX4QAAAA4BAAAPAAAAZHJzL2Rvd25yZXYueG1sTI+xTsMwEIZ3JN7Bukps1G5o&#10;QhviVAjUpUOltgwd3fhIAvE5sp02vD3OBOPd/+m/74rNaDp2RedbSxIWcwEMqbK6pVrCx2n7uALm&#10;gyKtOkso4Qc9bMr7u0Ll2t7ogNdjqFksIZ8rCU0Ifc65rxo0ys9tjxSzT+uMCnF0NddO3WK56Xgi&#10;RMaNaileaFSPbw1W38fBSHj+qvq1O9vTwZ6H+n0fzM5vEykfZuPrC7CAY/iDYdKP6lBGp4sdSHvW&#10;SUjFKo1oDJ7EMgE2ISJdZ8Au0y7LlsDLgv9/o/wFAAD//wMAUEsBAi0AFAAGAAgAAAAhALaDOJL+&#10;AAAA4QEAABMAAAAAAAAAAAAAAAAAAAAAAFtDb250ZW50X1R5cGVzXS54bWxQSwECLQAUAAYACAAA&#10;ACEAOP0h/9YAAACUAQAACwAAAAAAAAAAAAAAAAAvAQAAX3JlbHMvLnJlbHNQSwECLQAUAAYACAAA&#10;ACEA701qNYYCAAAUBQAADgAAAAAAAAAAAAAAAAAuAgAAZHJzL2Uyb0RvYy54bWxQSwECLQAUAAYA&#10;CAAAACEAD6uHl+EAAAAOAQAADwAAAAAAAAAAAAAAAADgBAAAZHJzL2Rvd25yZXYueG1sUEsFBgAA&#10;AAAEAAQA8wAAAO4FAAAAAA==&#10;" fillcolor="#9ad3de" stroked="f">
                <v:textbox style="mso-fit-shape-to-text:t">
                  <w:txbxContent>
                    <w:p w:rsidR="00851A92" w:rsidRDefault="0024008A">
                      <w:r>
                        <w:rPr>
                          <w:b/>
                          <w:noProof/>
                        </w:rPr>
                        <w:drawing>
                          <wp:inline distT="0" distB="0" distL="0" distR="0">
                            <wp:extent cx="33147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04800"/>
                                    </a:xfrm>
                                    <a:prstGeom prst="rect">
                                      <a:avLst/>
                                    </a:prstGeom>
                                    <a:solidFill>
                                      <a:schemeClr val="accent5">
                                        <a:lumMod val="20000"/>
                                        <a:lumOff val="80000"/>
                                      </a:schemeClr>
                                    </a:solidFill>
                                    <a:ln>
                                      <a:noFill/>
                                    </a:ln>
                                  </pic:spPr>
                                </pic:pic>
                              </a:graphicData>
                            </a:graphic>
                          </wp:inline>
                        </w:drawing>
                      </w:r>
                    </w:p>
                  </w:txbxContent>
                </v:textbox>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381000</wp:posOffset>
                </wp:positionH>
                <wp:positionV relativeFrom="page">
                  <wp:posOffset>942975</wp:posOffset>
                </wp:positionV>
                <wp:extent cx="7022465" cy="3016250"/>
                <wp:effectExtent l="0" t="0" r="0" b="3175"/>
                <wp:wrapNone/>
                <wp:docPr id="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3016250"/>
                        </a:xfrm>
                        <a:prstGeom prst="rect">
                          <a:avLst/>
                        </a:prstGeom>
                        <a:gradFill rotWithShape="1">
                          <a:gsLst>
                            <a:gs pos="0">
                              <a:srgbClr val="11A5BB"/>
                            </a:gs>
                            <a:gs pos="100000">
                              <a:srgbClr val="FFFFFF"/>
                            </a:gs>
                          </a:gsLst>
                          <a:lin ang="5400000"/>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30pt;margin-top:74.25pt;width:552.95pt;height:237.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ZDJAMAAMMGAAAOAAAAZHJzL2Uyb0RvYy54bWysVUuP0zAQviPxHyzfs3k0jybadNV2W4S0&#10;wIoFcXYTp7FI7GC7zS6I/87YSV+7HBCQg+WxZ8bzffPI9c1j26A9lYoJnmP/ysOI8kKUjG9z/PnT&#10;2plipDThJWkEpzl+ogrfzF6/uu67jAaiFk1JJQInXGV9l+Na6y5zXVXUtCXqSnSUw2UlZEs0iHLr&#10;lpL04L1t3MDzYrcXsuykKKhScHo7XOKZ9V9VtNAfqkpRjZocQ2zartKuG7O6s2uSbSXpalaMYZC/&#10;iKIljMOjR1e3RBO0k+yFq5YVUihR6atCtK6oKlZQiwHQ+N4zNA816ajFAuSo7kiT+n9ui/f7e4lY&#10;CbnDiJMWUvQRSCN821AU+IEhqO9UBnoP3b00EFV3J4qvCnGxrEGPzqUUfU1JCWH5Rt+9MDCCAlO0&#10;6d+JEvyTnRaWq8dKtsYhsIAebUqejimhjxoVcJh4QRDGEUYF3E08Pw4imzSXZAfzTir9hooWmU2O&#10;JYRv3ZP9ndImHJIdVMYMlWvWNEgK/YXp2pJsIreXCmyGDeoEAPLssZLbzbKRaE+gjHx/Hi0WFijk&#10;W51r+575Xpqs7XdmAjFtD081jCPgMcdROJgPMUNR2jiN/4ablQsT93A7nFBb4QNMkgFnY/SGPVt9&#10;P1I/CL1FkDrreJo44TqMnDTxpo7np4s09sI0vF3/NAH7YVazsqT8jnF66AQ//LNKG3tyqGHbC6jP&#10;cRoFkDjSbGEyjO2hRMOOqC5YtdAPqb1Qa5mGEdGwNsfTI0EkMxW34iXQQTJNWDPs3UsgNvvAhlE6&#10;kTJfR14STqZOkkQTJ5ysPGcxXS+d+dKP42S1WC5W/iUpK0u0+ndebCCHrBlB7ADdQ132qGSmfCdR&#10;GkArlgyGVJAMeEcOCy3xs6r9Ta0t7TfW2tH7QMTp4TOeRmwnqqA4D6VkW9l07zAFNqJ8gk6GzrHt&#10;CnMfNrWQ3zHqYYbmWH3bEUkxat5yaJ5JHCUxDN1zQZ4Lm3OB8AJc5djCHISlHkb1rpNsW8NbQ5dy&#10;MYcZUjHb3Wa+DHEBAiPApLRYxqluRvG5bLVO/57ZLwAAAP//AwBQSwMEFAAGAAgAAAAhAO+1GD7e&#10;AAAACwEAAA8AAABkcnMvZG93bnJldi54bWxMj8FugzAQRO+V+g/WVuqtMYSCEoqJqio55dLSfoCD&#10;t4DAa4RNQvP13Zza486MZt8Uu8UO4oyT7xwpiFcRCKTamY4aBV+fh6cNCB80GT04QgU/6GFX3t8V&#10;OjfuQh94rkIjuIR8rhW0IYy5lL5u0Wq/ciMSe99usjrwOTXSTPrC5XaQ6yjKpNUd8YdWj/jWYt1X&#10;s1Xg9DaZrTwm6TF+r/Zzv5+Ta6/U48Py+gIi4BL+wnDDZ3QomenkZjJeDAqyiKcE1p83KYhbIM7S&#10;LYgTW+skBVkW8v+G8hcAAP//AwBQSwECLQAUAAYACAAAACEAtoM4kv4AAADhAQAAEwAAAAAAAAAA&#10;AAAAAAAAAAAAW0NvbnRlbnRfVHlwZXNdLnhtbFBLAQItABQABgAIAAAAIQA4/SH/1gAAAJQBAAAL&#10;AAAAAAAAAAAAAAAAAC8BAABfcmVscy8ucmVsc1BLAQItABQABgAIAAAAIQAynIZDJAMAAMMGAAAO&#10;AAAAAAAAAAAAAAAAAC4CAABkcnMvZTJvRG9jLnhtbFBLAQItABQABgAIAAAAIQDvtRg+3gAAAAsB&#10;AAAPAAAAAAAAAAAAAAAAAH4FAABkcnMvZG93bnJldi54bWxQSwUGAAAAAAQABADzAAAAiQYAAAAA&#10;" fillcolor="#11a5bb" stroked="f" insetpen="t">
                <v:fill rotate="t" focus="100%" type="gradient">
                  <o:fill v:ext="view" type="gradientUnscaled"/>
                </v:fill>
                <v:shadow color="#ccc"/>
                <v:textbox inset="2.88pt,2.88pt,2.88pt,2.88pt"/>
                <w10:wrap anchorx="page" anchory="page"/>
              </v:rect>
            </w:pict>
          </mc:Fallback>
        </mc:AlternateContent>
      </w: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9201150</wp:posOffset>
            </wp:positionV>
            <wp:extent cx="2886075" cy="1714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71450"/>
                    </a:xfrm>
                    <a:prstGeom prst="rect">
                      <a:avLst/>
                    </a:prstGeom>
                    <a:solidFill>
                      <a:srgbClr val="FFEBF2"/>
                    </a:solidFill>
                  </pic:spPr>
                </pic:pic>
              </a:graphicData>
            </a:graphic>
            <wp14:sizeRelH relativeFrom="page">
              <wp14:pctWidth>0</wp14:pctWidth>
            </wp14:sizeRelH>
            <wp14:sizeRelV relativeFrom="page">
              <wp14:pctHeight>0</wp14:pctHeight>
            </wp14:sizeRelV>
          </wp:anchor>
        </w:drawing>
      </w:r>
    </w:p>
    <w:sectPr w:rsidR="004E27EE" w:rsidSect="00A90B5F">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36" w:rsidRDefault="00A52536">
      <w:r>
        <w:separator/>
      </w:r>
    </w:p>
  </w:endnote>
  <w:endnote w:type="continuationSeparator" w:id="0">
    <w:p w:rsidR="00A52536" w:rsidRDefault="00A5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56" w:rsidRDefault="00B4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CC" w:rsidRDefault="00EB7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56" w:rsidRDefault="00B4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36" w:rsidRDefault="00A52536">
      <w:r>
        <w:separator/>
      </w:r>
    </w:p>
  </w:footnote>
  <w:footnote w:type="continuationSeparator" w:id="0">
    <w:p w:rsidR="00A52536" w:rsidRDefault="00A5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56" w:rsidRDefault="00B41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3600"/>
    </w:tblGrid>
    <w:tr w:rsidR="00AA637D">
      <w:trPr>
        <w:trHeight w:val="720"/>
        <w:jc w:val="right"/>
      </w:trPr>
      <w:tc>
        <w:tcPr>
          <w:tcW w:w="3600" w:type="dxa"/>
          <w:shd w:val="clear" w:color="auto" w:fill="D9D9D9"/>
        </w:tcPr>
        <w:p w:rsidR="00EB74CC" w:rsidRDefault="00EB74CC" w:rsidP="00EB74CC">
          <w:pPr>
            <w:pStyle w:val="Header"/>
            <w:rPr>
              <w:rFonts w:ascii="Arial" w:hAnsi="Arial" w:cs="Arial"/>
              <w:sz w:val="16"/>
              <w:szCs w:val="16"/>
            </w:rPr>
          </w:pPr>
          <w:r>
            <w:rPr>
              <w:rFonts w:ascii="Arial" w:hAnsi="Arial" w:cs="Arial"/>
              <w:sz w:val="16"/>
              <w:szCs w:val="16"/>
            </w:rPr>
            <w:t>FOR IRB USE ONLY</w:t>
          </w:r>
        </w:p>
        <w:p w:rsidR="00EB74CC" w:rsidRDefault="00EB74CC" w:rsidP="00EB74CC">
          <w:pPr>
            <w:pStyle w:val="Header"/>
            <w:rPr>
              <w:rFonts w:ascii="Arial" w:hAnsi="Arial" w:cs="Arial"/>
              <w:sz w:val="16"/>
              <w:szCs w:val="16"/>
            </w:rPr>
          </w:pPr>
          <w:r>
            <w:rPr>
              <w:rFonts w:ascii="Arial" w:hAnsi="Arial" w:cs="Arial"/>
              <w:sz w:val="16"/>
              <w:szCs w:val="16"/>
            </w:rPr>
            <w:t>IRB ID #: 201208010</w:t>
          </w:r>
        </w:p>
        <w:p w:rsidR="00EB74CC" w:rsidRDefault="00EB74CC" w:rsidP="00EB74CC">
          <w:pPr>
            <w:pStyle w:val="Header"/>
            <w:rPr>
              <w:rFonts w:ascii="Arial" w:hAnsi="Arial" w:cs="Arial"/>
              <w:sz w:val="16"/>
              <w:szCs w:val="16"/>
            </w:rPr>
          </w:pPr>
          <w:r>
            <w:rPr>
              <w:rFonts w:ascii="Arial" w:hAnsi="Arial" w:cs="Arial"/>
              <w:sz w:val="16"/>
              <w:szCs w:val="16"/>
            </w:rPr>
            <w:t>APPROVAL DATE: 09/11/14</w:t>
          </w:r>
        </w:p>
        <w:p w:rsidR="00B41656" w:rsidRDefault="00B41656" w:rsidP="00EB74CC">
          <w:pPr>
            <w:pStyle w:val="Header"/>
            <w:rPr>
              <w:rFonts w:ascii="Arial" w:hAnsi="Arial" w:cs="Arial"/>
              <w:sz w:val="16"/>
              <w:szCs w:val="16"/>
            </w:rPr>
          </w:pPr>
          <w:r>
            <w:rPr>
              <w:rFonts w:ascii="Arial" w:hAnsi="Arial" w:cs="Arial"/>
              <w:sz w:val="16"/>
              <w:szCs w:val="16"/>
            </w:rPr>
            <w:t>RELEASED DATE: 09/11/14</w:t>
          </w:r>
        </w:p>
        <w:p w:rsidR="00AA637D" w:rsidRPr="00141CDF" w:rsidRDefault="00EB74CC" w:rsidP="00EB74CC">
          <w:pPr>
            <w:pStyle w:val="Header"/>
            <w:rPr>
              <w:rFonts w:ascii="Arial" w:hAnsi="Arial" w:cs="Arial"/>
              <w:sz w:val="16"/>
              <w:szCs w:val="16"/>
            </w:rPr>
          </w:pPr>
          <w:r>
            <w:rPr>
              <w:rFonts w:ascii="Arial" w:hAnsi="Arial" w:cs="Arial"/>
              <w:sz w:val="16"/>
              <w:szCs w:val="16"/>
            </w:rPr>
            <w:t>EXPIRATION DATE: 09/10/15</w:t>
          </w:r>
        </w:p>
      </w:tc>
    </w:tr>
  </w:tbl>
  <w:p w:rsidR="00C07515" w:rsidRPr="00AA637D" w:rsidRDefault="00C07515" w:rsidP="00AA6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56" w:rsidRDefault="00B41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trackRevisions/>
  <w:documentProtection w:edit="forms" w:enforcement="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EE"/>
    <w:rsid w:val="00016D5E"/>
    <w:rsid w:val="00020CEE"/>
    <w:rsid w:val="000A603B"/>
    <w:rsid w:val="000F4DBE"/>
    <w:rsid w:val="00141CDF"/>
    <w:rsid w:val="00201106"/>
    <w:rsid w:val="0024008A"/>
    <w:rsid w:val="002C6FAF"/>
    <w:rsid w:val="002D15E7"/>
    <w:rsid w:val="00310D58"/>
    <w:rsid w:val="003F22A1"/>
    <w:rsid w:val="00412BD2"/>
    <w:rsid w:val="004364C1"/>
    <w:rsid w:val="0046616A"/>
    <w:rsid w:val="00482007"/>
    <w:rsid w:val="004E27EE"/>
    <w:rsid w:val="004F2C6A"/>
    <w:rsid w:val="005B16B7"/>
    <w:rsid w:val="005B377E"/>
    <w:rsid w:val="005D5BFD"/>
    <w:rsid w:val="005E668E"/>
    <w:rsid w:val="005F27A8"/>
    <w:rsid w:val="006516D1"/>
    <w:rsid w:val="00682A1D"/>
    <w:rsid w:val="006A0BDA"/>
    <w:rsid w:val="006C6A4D"/>
    <w:rsid w:val="006D6402"/>
    <w:rsid w:val="00701683"/>
    <w:rsid w:val="007718B0"/>
    <w:rsid w:val="007A5B61"/>
    <w:rsid w:val="007A7413"/>
    <w:rsid w:val="007E3119"/>
    <w:rsid w:val="007F25D6"/>
    <w:rsid w:val="00821BF1"/>
    <w:rsid w:val="00851A92"/>
    <w:rsid w:val="00856152"/>
    <w:rsid w:val="008A7BDF"/>
    <w:rsid w:val="008C2F02"/>
    <w:rsid w:val="0093217A"/>
    <w:rsid w:val="009345CA"/>
    <w:rsid w:val="0097113B"/>
    <w:rsid w:val="00983710"/>
    <w:rsid w:val="009A0D29"/>
    <w:rsid w:val="00A52536"/>
    <w:rsid w:val="00A74F12"/>
    <w:rsid w:val="00A90B5F"/>
    <w:rsid w:val="00AA637D"/>
    <w:rsid w:val="00AC0CCD"/>
    <w:rsid w:val="00B41656"/>
    <w:rsid w:val="00B45AD3"/>
    <w:rsid w:val="00B87DC4"/>
    <w:rsid w:val="00B914EC"/>
    <w:rsid w:val="00BC4896"/>
    <w:rsid w:val="00BC7773"/>
    <w:rsid w:val="00BD3166"/>
    <w:rsid w:val="00C07515"/>
    <w:rsid w:val="00CB59B9"/>
    <w:rsid w:val="00D15EB1"/>
    <w:rsid w:val="00D24096"/>
    <w:rsid w:val="00E43524"/>
    <w:rsid w:val="00EB6A6F"/>
    <w:rsid w:val="00EB74CC"/>
    <w:rsid w:val="00EE33C4"/>
    <w:rsid w:val="00F94A33"/>
    <w:rsid w:val="00FD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1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515"/>
    <w:pPr>
      <w:widowControl/>
      <w:tabs>
        <w:tab w:val="center" w:pos="4320"/>
        <w:tab w:val="right" w:pos="8640"/>
      </w:tabs>
      <w:autoSpaceDE/>
      <w:autoSpaceDN/>
      <w:adjustRightInd/>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07515"/>
    <w:pPr>
      <w:widowControl/>
      <w:tabs>
        <w:tab w:val="center" w:pos="4320"/>
        <w:tab w:val="right" w:pos="8640"/>
      </w:tabs>
      <w:autoSpaceDE/>
      <w:autoSpaceDN/>
      <w:adjustRightInd/>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FD6105"/>
    <w:rPr>
      <w:rFonts w:cs="Times New Roman"/>
      <w:color w:val="0000FF"/>
      <w:u w:val="single"/>
    </w:rPr>
  </w:style>
  <w:style w:type="paragraph" w:styleId="BalloonText">
    <w:name w:val="Balloon Text"/>
    <w:basedOn w:val="Normal"/>
    <w:link w:val="BalloonTextChar"/>
    <w:uiPriority w:val="99"/>
    <w:semiHidden/>
    <w:unhideWhenUsed/>
    <w:rsid w:val="00851A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1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515"/>
    <w:pPr>
      <w:widowControl/>
      <w:tabs>
        <w:tab w:val="center" w:pos="4320"/>
        <w:tab w:val="right" w:pos="8640"/>
      </w:tabs>
      <w:autoSpaceDE/>
      <w:autoSpaceDN/>
      <w:adjustRightInd/>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07515"/>
    <w:pPr>
      <w:widowControl/>
      <w:tabs>
        <w:tab w:val="center" w:pos="4320"/>
        <w:tab w:val="right" w:pos="8640"/>
      </w:tabs>
      <w:autoSpaceDE/>
      <w:autoSpaceDN/>
      <w:adjustRightInd/>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FD6105"/>
    <w:rPr>
      <w:rFonts w:cs="Times New Roman"/>
      <w:color w:val="0000FF"/>
      <w:u w:val="single"/>
    </w:rPr>
  </w:style>
  <w:style w:type="paragraph" w:styleId="BalloonText">
    <w:name w:val="Balloon Text"/>
    <w:basedOn w:val="Normal"/>
    <w:link w:val="BalloonTextChar"/>
    <w:uiPriority w:val="99"/>
    <w:semiHidden/>
    <w:unhideWhenUsed/>
    <w:rsid w:val="00851A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4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paulsenj</dc:creator>
  <cp:lastModifiedBy>Drain, Caroline</cp:lastModifiedBy>
  <cp:revision>2</cp:revision>
  <cp:lastPrinted>2013-10-17T17:23:00Z</cp:lastPrinted>
  <dcterms:created xsi:type="dcterms:W3CDTF">2014-10-16T16:03:00Z</dcterms:created>
  <dcterms:modified xsi:type="dcterms:W3CDTF">2014-10-16T16:03:00Z</dcterms:modified>
</cp:coreProperties>
</file>